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41" w:rsidRPr="00811C62" w:rsidRDefault="004038CE" w:rsidP="004038CE">
      <w:pPr>
        <w:jc w:val="center"/>
        <w:rPr>
          <w:b/>
          <w:sz w:val="52"/>
          <w:szCs w:val="52"/>
        </w:rPr>
      </w:pPr>
      <w:r w:rsidRPr="00811C62">
        <w:rPr>
          <w:rFonts w:hint="eastAsia"/>
          <w:b/>
          <w:sz w:val="52"/>
          <w:szCs w:val="52"/>
        </w:rPr>
        <w:t>龙佳硕</w:t>
      </w:r>
      <w:r w:rsidR="00811C62" w:rsidRPr="00811C62">
        <w:rPr>
          <w:rFonts w:hint="eastAsia"/>
          <w:b/>
          <w:sz w:val="52"/>
          <w:szCs w:val="52"/>
        </w:rPr>
        <w:t>多功能一体</w:t>
      </w:r>
      <w:r w:rsidRPr="00811C62">
        <w:rPr>
          <w:rFonts w:hint="eastAsia"/>
          <w:b/>
          <w:sz w:val="52"/>
          <w:szCs w:val="52"/>
        </w:rPr>
        <w:t>摄像机报警设置方法</w:t>
      </w:r>
    </w:p>
    <w:p w:rsidR="004038CE" w:rsidRDefault="00CD4436" w:rsidP="008C46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52" type="#_x0000_t47" style="position:absolute;margin-left:351.15pt;margin-top:190.35pt;width:160.5pt;height:75pt;z-index:251660288" adj="-39041,11016,-807,2592,6056,,6056" strokecolor="red">
            <v:textbox>
              <w:txbxContent>
                <w:p w:rsidR="008C4655" w:rsidRDefault="008C4655">
                  <w:r>
                    <w:rPr>
                      <w:rFonts w:hint="eastAsia"/>
                    </w:rPr>
                    <w:t>第一步：报警声打勾（</w:t>
                  </w:r>
                  <w:r w:rsidRPr="008C4655">
                    <w:rPr>
                      <w:rFonts w:hint="eastAsia"/>
                      <w:color w:val="FF0000"/>
                    </w:rPr>
                    <w:t>默认打勾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C4655" w:rsidRPr="008C4655" w:rsidRDefault="008C4655">
                  <w:r>
                    <w:rPr>
                      <w:rFonts w:hint="eastAsia"/>
                    </w:rPr>
                    <w:t>第二步：语音提示类型可自由选择相应内容（</w:t>
                  </w:r>
                  <w:r w:rsidRPr="008C4655">
                    <w:rPr>
                      <w:rFonts w:hint="eastAsia"/>
                      <w:color w:val="FF0000"/>
                    </w:rPr>
                    <w:t>默认警戒区域，尽快离开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4" style="position:absolute;margin-left:66.9pt;margin-top:242.1pt;width:183.75pt;height:23.25pt;z-index:251662336" filled="f" fillcolor="red" strokecolor="red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3" style="position:absolute;margin-left:-.6pt;margin-top:222.6pt;width:60pt;height:23.25pt;z-index:251661312" filled="f" fillcolor="red" strokecolor="red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50" type="#_x0000_t47" style="position:absolute;margin-left:359.4pt;margin-top:25.35pt;width:147pt;height:51.75pt;z-index:251658240" adj="-34604,18470,-882,3757,-4063,-10623,-3086,-8765" strokecolor="red">
            <v:textbox>
              <w:txbxContent>
                <w:p w:rsidR="008C4655" w:rsidRDefault="008C4655">
                  <w:r>
                    <w:rPr>
                      <w:rFonts w:hint="eastAsia"/>
                    </w:rPr>
                    <w:t>第一步：启用打勾（</w:t>
                  </w:r>
                  <w:r w:rsidRPr="008C4655">
                    <w:rPr>
                      <w:rFonts w:hint="eastAsia"/>
                      <w:color w:val="FF0000"/>
                    </w:rPr>
                    <w:t>默认打勾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C4655" w:rsidRDefault="008C4655">
                  <w:r>
                    <w:rPr>
                      <w:rFonts w:hint="eastAsia"/>
                    </w:rPr>
                    <w:t>第二步：识别度可从最低到最高自由调整（</w:t>
                  </w:r>
                  <w:r w:rsidRPr="008C4655">
                    <w:rPr>
                      <w:rFonts w:hint="eastAsia"/>
                      <w:color w:val="FF0000"/>
                    </w:rPr>
                    <w:t>默认最高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1" style="position:absolute;margin-left:59.4pt;margin-top:67.35pt;width:67.5pt;height:27.75pt;z-index:251659264" filled="f" fillcolor="red" strokecolor="red"/>
        </w:pict>
      </w:r>
      <w:r w:rsidR="004038C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0620" cy="4010025"/>
            <wp:effectExtent l="19050" t="0" r="0" b="0"/>
            <wp:docPr id="1" name="图片 1" descr="C:\Users\Administrator.T82SVANAYJ1J295\AppData\Roaming\Tencent\Users\56934243\QQ\WinTemp\RichOle\1L1F1T4GYXA6@@BMDU_3A~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1L1F1T4GYXA6@@BMDU_3A~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2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55" w:rsidRPr="008C4655" w:rsidRDefault="008C4655" w:rsidP="008C4655">
      <w:pPr>
        <w:widowControl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8C4655">
        <w:rPr>
          <w:rFonts w:ascii="宋体" w:eastAsia="宋体" w:hAnsi="宋体" w:cs="宋体" w:hint="eastAsia"/>
          <w:b/>
          <w:kern w:val="0"/>
          <w:sz w:val="52"/>
          <w:szCs w:val="52"/>
        </w:rPr>
        <w:t>语音提示类型有：</w:t>
      </w:r>
    </w:p>
    <w:p w:rsidR="008C4655" w:rsidRPr="00CB7D55" w:rsidRDefault="008C46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CB7D55">
        <w:rPr>
          <w:rFonts w:hint="eastAsia"/>
          <w:sz w:val="36"/>
          <w:szCs w:val="36"/>
        </w:rPr>
        <w:t>默认警戒区域，尽快离开</w:t>
      </w:r>
    </w:p>
    <w:p w:rsidR="008C4655" w:rsidRPr="00CB7D55" w:rsidRDefault="008C46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CB7D55">
        <w:rPr>
          <w:rFonts w:ascii="宋体" w:eastAsia="宋体" w:hAnsi="宋体" w:cs="宋体" w:hint="eastAsia"/>
          <w:kern w:val="0"/>
          <w:sz w:val="36"/>
          <w:szCs w:val="36"/>
        </w:rPr>
        <w:t>危险区域，请勿靠进</w:t>
      </w:r>
    </w:p>
    <w:p w:rsidR="008C4655" w:rsidRPr="00CB7D55" w:rsidRDefault="008C46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CB7D55">
        <w:rPr>
          <w:rFonts w:ascii="宋体" w:eastAsia="宋体" w:hAnsi="宋体" w:cs="宋体" w:hint="eastAsia"/>
          <w:kern w:val="0"/>
          <w:sz w:val="36"/>
          <w:szCs w:val="36"/>
        </w:rPr>
        <w:t>此区域禁止停车</w:t>
      </w:r>
    </w:p>
    <w:p w:rsidR="008C4655" w:rsidRPr="00CB7D55" w:rsidRDefault="008C46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CB7D55">
        <w:rPr>
          <w:rFonts w:ascii="宋体" w:eastAsia="宋体" w:hAnsi="宋体" w:cs="宋体" w:hint="eastAsia"/>
          <w:kern w:val="0"/>
          <w:sz w:val="36"/>
          <w:szCs w:val="36"/>
        </w:rPr>
        <w:t>您已进入监控区域</w:t>
      </w:r>
    </w:p>
    <w:p w:rsidR="008C4655" w:rsidRP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CB7D55">
        <w:rPr>
          <w:rFonts w:ascii="宋体" w:eastAsia="宋体" w:hAnsi="宋体" w:cs="宋体" w:hint="eastAsia"/>
          <w:kern w:val="0"/>
          <w:sz w:val="36"/>
          <w:szCs w:val="36"/>
        </w:rPr>
        <w:t>请好欢迎光临</w:t>
      </w:r>
    </w:p>
    <w:p w:rsid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CB7D55">
        <w:rPr>
          <w:rFonts w:ascii="宋体" w:eastAsia="宋体" w:hAnsi="宋体" w:cs="宋体" w:hint="eastAsia"/>
          <w:kern w:val="0"/>
          <w:sz w:val="36"/>
          <w:szCs w:val="36"/>
        </w:rPr>
        <w:t>贵重物品，请勿触碰</w:t>
      </w:r>
    </w:p>
    <w:p w:rsid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私人领域，禁止入内</w:t>
      </w:r>
    </w:p>
    <w:p w:rsid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水深危险，注意安全</w:t>
      </w:r>
    </w:p>
    <w:p w:rsid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高处危险，请勿攀爬</w:t>
      </w:r>
    </w:p>
    <w:p w:rsidR="00CB7D55" w:rsidRDefault="00CB7D55" w:rsidP="008C465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啸叫报警声</w:t>
      </w:r>
    </w:p>
    <w:p w:rsidR="00D14C46" w:rsidRDefault="00D14C46" w:rsidP="00D14C4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276E5B" w:rsidRDefault="00276E5B" w:rsidP="00D14C46">
      <w:pPr>
        <w:widowControl/>
        <w:jc w:val="left"/>
        <w:rPr>
          <w:b/>
          <w:sz w:val="52"/>
          <w:szCs w:val="52"/>
        </w:rPr>
      </w:pPr>
    </w:p>
    <w:p w:rsidR="00D14C46" w:rsidRDefault="00D14C46" w:rsidP="00276E5B">
      <w:pPr>
        <w:widowControl/>
        <w:ind w:firstLineChars="50" w:firstLine="261"/>
        <w:jc w:val="left"/>
        <w:rPr>
          <w:b/>
          <w:sz w:val="52"/>
          <w:szCs w:val="52"/>
        </w:rPr>
      </w:pPr>
      <w:r w:rsidRPr="00811C62">
        <w:rPr>
          <w:rFonts w:hint="eastAsia"/>
          <w:b/>
          <w:sz w:val="52"/>
          <w:szCs w:val="52"/>
        </w:rPr>
        <w:lastRenderedPageBreak/>
        <w:t>龙佳硕多功能一体摄像机</w:t>
      </w:r>
      <w:r>
        <w:rPr>
          <w:rFonts w:hint="eastAsia"/>
          <w:b/>
          <w:sz w:val="52"/>
          <w:szCs w:val="52"/>
        </w:rPr>
        <w:t>三种模式选择方法</w:t>
      </w:r>
    </w:p>
    <w:p w:rsidR="00D14C46" w:rsidRDefault="00D44BC7" w:rsidP="00D14C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56" type="#_x0000_t47" style="position:absolute;margin-left:375.9pt;margin-top:26.1pt;width:167.25pt;height:28.5pt;z-index:251663360" adj="-32817,29558,-775,6821,7555,,7555" strokecolor="red">
            <v:textbox>
              <w:txbxContent>
                <w:p w:rsidR="00D14C46" w:rsidRPr="00D14C46" w:rsidRDefault="00D14C46" w:rsidP="00D14C46">
                  <w:r>
                    <w:rPr>
                      <w:rFonts w:hint="eastAsia"/>
                    </w:rPr>
                    <w:t>选择</w:t>
                  </w:r>
                  <w:r w:rsidRPr="00D44BC7">
                    <w:rPr>
                      <w:rFonts w:hint="eastAsia"/>
                      <w:b/>
                    </w:rPr>
                    <w:t>智能可变光</w:t>
                  </w:r>
                  <w:r>
                    <w:rPr>
                      <w:rFonts w:hint="eastAsia"/>
                    </w:rPr>
                    <w:t>是</w:t>
                  </w:r>
                  <w:r w:rsidRPr="00D14C46">
                    <w:rPr>
                      <w:rFonts w:hint="eastAsia"/>
                      <w:color w:val="FF0000"/>
                    </w:rPr>
                    <w:t>夜视全彩</w:t>
                  </w:r>
                  <w:r w:rsidRPr="00D44BC7">
                    <w:rPr>
                      <w:rFonts w:hint="eastAsia"/>
                      <w:color w:val="FF0000"/>
                    </w:rPr>
                    <w:t>模式</w:t>
                  </w:r>
                </w:p>
              </w:txbxContent>
            </v:textbox>
            <o:callout v:ext="edit" minusy="t"/>
          </v:shape>
        </w:pict>
      </w:r>
      <w:r w:rsidR="00CD4436"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7" style="position:absolute;margin-left:55.65pt;margin-top:54.6pt;width:68.25pt;height:23.25pt;z-index:251664384" filled="f" fillcolor="red" strokecolor="red"/>
        </w:pict>
      </w:r>
      <w:r w:rsidR="00D14C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48100" cy="2962275"/>
            <wp:effectExtent l="19050" t="0" r="0" b="0"/>
            <wp:docPr id="2" name="图片 1" descr="C:\Users\Administrator.T82SVANAYJ1J295\AppData\Roaming\Tencent\Users\56934243\QQ\WinTemp\RichOle\CBNZ(JR%V[{Z8[E}H4R~[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CBNZ(JR%V[{Z8[E}H4R~[O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96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46" w:rsidRPr="00D14C46" w:rsidRDefault="00CD4436" w:rsidP="00D14C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60" type="#_x0000_t47" style="position:absolute;margin-left:375.9pt;margin-top:29.1pt;width:156pt;height:28.5pt;z-index:251667456" adj="-35183,29558,-831,6821,8100,,8100" strokecolor="red">
            <v:textbox>
              <w:txbxContent>
                <w:p w:rsidR="00D14C46" w:rsidRPr="00D14C46" w:rsidRDefault="00D14C46" w:rsidP="00D14C4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选择</w:t>
                  </w:r>
                  <w:r w:rsidRPr="00D44BC7">
                    <w:rPr>
                      <w:rFonts w:hint="eastAsia"/>
                      <w:b/>
                    </w:rPr>
                    <w:t>智能红外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  <w:color w:val="FF0000"/>
                    </w:rPr>
                    <w:t>红外黑白模</w:t>
                  </w:r>
                  <w:r w:rsidRPr="00D14C46">
                    <w:rPr>
                      <w:rFonts w:hint="eastAsia"/>
                      <w:color w:val="FF0000"/>
                    </w:rPr>
                    <w:t>式</w:t>
                  </w:r>
                </w:p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8" style="position:absolute;margin-left:55.65pt;margin-top:57.6pt;width:68.25pt;height:23.25pt;z-index:251665408" filled="f" fillcolor="red" strokecolor="red"/>
        </w:pict>
      </w:r>
      <w:r w:rsidR="00D14C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45564" cy="3038475"/>
            <wp:effectExtent l="19050" t="0" r="2536" b="0"/>
            <wp:docPr id="3" name="图片 3" descr="C:\Users\Administrator.T82SVANAYJ1J295\AppData\Roaming\Tencent\Users\56934243\QQ\WinTemp\RichOle\[(F~)BYL8UON(@AT`$Q~W[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T82SVANAYJ1J295\AppData\Roaming\Tencent\Users\56934243\QQ\WinTemp\RichOle\[(F~)BYL8UON(@AT`$Q~W[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4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46" w:rsidRPr="00D14C46" w:rsidRDefault="00CD4436" w:rsidP="00D14C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61" type="#_x0000_t47" style="position:absolute;margin-left:348.9pt;margin-top:38.45pt;width:201.75pt;height:87.45pt;z-index:251668480" adj="-23832,7966,-642,2223,9716,,9716" strokecolor="red">
            <v:textbox>
              <w:txbxContent>
                <w:p w:rsidR="00D14C46" w:rsidRPr="00D14C46" w:rsidRDefault="00D14C46" w:rsidP="00D14C46">
                  <w:r>
                    <w:rPr>
                      <w:rFonts w:hint="eastAsia"/>
                    </w:rPr>
                    <w:t>选择</w:t>
                  </w:r>
                  <w:r w:rsidRPr="00D44BC7">
                    <w:rPr>
                      <w:rFonts w:hint="eastAsia"/>
                      <w:b/>
                    </w:rPr>
                    <w:t>智</w:t>
                  </w:r>
                  <w:r w:rsidR="00D44BC7" w:rsidRPr="00D44BC7">
                    <w:rPr>
                      <w:rFonts w:hint="eastAsia"/>
                      <w:b/>
                    </w:rPr>
                    <w:t>能</w:t>
                  </w:r>
                  <w:r w:rsidRPr="00D44BC7">
                    <w:rPr>
                      <w:rFonts w:hint="eastAsia"/>
                      <w:b/>
                    </w:rPr>
                    <w:t>警戒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  <w:color w:val="FF0000"/>
                    </w:rPr>
                    <w:t>夜视全彩加红外双光源模式</w:t>
                  </w:r>
                  <w:r>
                    <w:rPr>
                      <w:rFonts w:hint="eastAsia"/>
                    </w:rPr>
                    <w:t>（此模式下，默认夜晚红外灯亮起画面黑白模式，当</w:t>
                  </w:r>
                  <w:r w:rsidR="00BB7CBA">
                    <w:rPr>
                      <w:rFonts w:hint="eastAsia"/>
                    </w:rPr>
                    <w:t>摄像头检测到人形时自动亮白光切换成全彩模式，人走后又恢复红外黑白模式）</w:t>
                  </w:r>
                </w:p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9" style="position:absolute;margin-left:55.65pt;margin-top:61.7pt;width:68.25pt;height:23.25pt;z-index:251666432" filled="f" fillcolor="red" strokecolor="red"/>
        </w:pict>
      </w:r>
      <w:r w:rsidR="00D14C46" w:rsidRPr="00D14C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48100" cy="3237828"/>
            <wp:effectExtent l="19050" t="0" r="0" b="0"/>
            <wp:docPr id="4" name="图片 5" descr="C:\Users\Administrator.T82SVANAYJ1J295\AppData\Roaming\Tencent\Users\56934243\QQ\WinTemp\RichOle\0C`_(OUO~3H})F4_9}8YY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T82SVANAYJ1J295\AppData\Roaming\Tencent\Users\56934243\QQ\WinTemp\RichOle\0C`_(OUO~3H})F4_9}8YYP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3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46" w:rsidRPr="00D14C46" w:rsidRDefault="00D14C46" w:rsidP="00D14C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D14C46" w:rsidRPr="00D14C46" w:rsidSect="00D14C46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19" w:rsidRDefault="004F1E19" w:rsidP="004038CE">
      <w:r>
        <w:separator/>
      </w:r>
    </w:p>
  </w:endnote>
  <w:endnote w:type="continuationSeparator" w:id="1">
    <w:p w:rsidR="004F1E19" w:rsidRDefault="004F1E19" w:rsidP="0040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19" w:rsidRDefault="004F1E19" w:rsidP="004038CE">
      <w:r>
        <w:separator/>
      </w:r>
    </w:p>
  </w:footnote>
  <w:footnote w:type="continuationSeparator" w:id="1">
    <w:p w:rsidR="004F1E19" w:rsidRDefault="004F1E19" w:rsidP="00403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5ED"/>
    <w:multiLevelType w:val="hybridMultilevel"/>
    <w:tmpl w:val="1362E53E"/>
    <w:lvl w:ilvl="0" w:tplc="B63EE74C">
      <w:start w:val="1"/>
      <w:numFmt w:val="decimal"/>
      <w:lvlText w:val="%1，"/>
      <w:lvlJc w:val="left"/>
      <w:pPr>
        <w:ind w:left="1080" w:hanging="108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CE"/>
    <w:rsid w:val="000042D4"/>
    <w:rsid w:val="000D1271"/>
    <w:rsid w:val="001B1943"/>
    <w:rsid w:val="00276E5B"/>
    <w:rsid w:val="002D2E04"/>
    <w:rsid w:val="002F02B9"/>
    <w:rsid w:val="00377BA9"/>
    <w:rsid w:val="004038CE"/>
    <w:rsid w:val="004F1E19"/>
    <w:rsid w:val="005E6064"/>
    <w:rsid w:val="0072539D"/>
    <w:rsid w:val="00811C62"/>
    <w:rsid w:val="008C0041"/>
    <w:rsid w:val="008C4655"/>
    <w:rsid w:val="00AF30A2"/>
    <w:rsid w:val="00BB7CBA"/>
    <w:rsid w:val="00CB7D55"/>
    <w:rsid w:val="00CD4436"/>
    <w:rsid w:val="00D14C46"/>
    <w:rsid w:val="00D44BC7"/>
    <w:rsid w:val="00E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2"/>
      <o:rules v:ext="edit">
        <o:r id="V:Rule1" type="callout" idref="#_x0000_s2052"/>
        <o:r id="V:Rule2" type="callout" idref="#_x0000_s2050"/>
        <o:r id="V:Rule3" type="callout" idref="#_x0000_s2056"/>
        <o:r id="V:Rule4" type="callout" idref="#_x0000_s2060"/>
        <o:r id="V:Rule5" type="callout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8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38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38CE"/>
    <w:rPr>
      <w:sz w:val="18"/>
      <w:szCs w:val="18"/>
    </w:rPr>
  </w:style>
  <w:style w:type="paragraph" w:styleId="a6">
    <w:name w:val="List Paragraph"/>
    <w:basedOn w:val="a"/>
    <w:uiPriority w:val="34"/>
    <w:qFormat/>
    <w:rsid w:val="008C46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2019-12-18T08:46:00Z</dcterms:created>
  <dcterms:modified xsi:type="dcterms:W3CDTF">2019-12-20T06:05:00Z</dcterms:modified>
</cp:coreProperties>
</file>